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sałatkę jarzynową z 1959 r. od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stół bez tradycyjnej sałatki jarzynowej? Nie ma takiej możliwości! Ten polski przysmak zazwyczaj zawiera gotowane warzywa, takie jak ziemniaki, marchewka i pietruszka, a także groszek, ogórki kiszone, ugotowane jajka, a w wielu regionach też jabłko, por i seler. Całość pokrojona jest w kostkę i wymieszana, a następnie polana majonezem. Wybrane regiony dodają też musztardę do smaku, a nawet marynowane grzybki.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jarzynowa pojawiła się w Polsce w okresie międzywojennym XX wieku. Początkowo pod tą nazwą kryła się prosta sałatka ziemniaczana, ale z czasem zaczęto ją wzbogać o inne, tanie i łatwo dostępne warzywa takie jak marchewki, groszek czy ogórki kiszone. W okresie powojennym (ok 1960-1970 r.), gdy miały miejsce niedobory żywności, stała się popularna jako pożywny posiłek dla każdego, także dzieci. Często nazywano ją „sałatką na zimno”, ponieważ można było ją przygotować z wyprzedzeniem i przechowywać w lodówce nawet do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wzmianki na jej temat pochodzą z rejonów francuskich, kiedy to w XVIII w. na paryskie stoły trafiła „macédoine”, która składała się z pokrojonych w równą kostkę warzyw i owoców. Recepturę naszej polskiej sałatki przypisuje się też Rosjanom, którzy nazywają 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sałatką Olivier </w:t>
      </w:r>
      <w:r>
        <w:rPr>
          <w:rFonts w:ascii="calibri" w:hAnsi="calibri" w:eastAsia="calibri" w:cs="calibri"/>
          <w:sz w:val="24"/>
          <w:szCs w:val="24"/>
        </w:rPr>
        <w:t xml:space="preserve">od nazwy rosyjskiego kucharza z włoskim pochodzeniem – Luciena Oliviera, właściciela jednej z tamtejszych restauracji. W XIX wieku gotował on dla rosyjskiej arystokracji, a ta z kolei przekazała przepis do innych krajów, w tym do Polski. Istnieje więc wiele teorii w kwestii pochodzenia, podobnie jak wiele nazw. Na Litwie mówią o niej sałatka biała, w Niemczech i Danii – sałatka włoska; w Hiszpanii nazywają ją sałatką cesarką, a we Włoszech – rosyjską.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Łączy pokolenia i ważne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jarzynowa stała się stałym elementem polskiej kuchni i obecnie wciąż pozostaje jednym z najczęściej przygotowywanych dań na różne okazje – nie tylko Wielkanoc, ale i Święta Bożego Narodzenia. Wiele rodzin ma swoje własne jej wersje, często przekazywane z pokolenia na pokolenie. Często serwuje się ją jako przystawkę lub dodatek do głównego dania. W Polsce istnieje nawet specjalna impreza, zwana „Sałatkowym Świętem”, która odbywa się w czerwcu i skupia się na różnych rodzajach sałatek, w tym również na sałatce jarzynowej.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Uwielbiamy świąteczny czas, bowiem wtedy da się najbardziej odczuć, że nie tylko produkujemy produkt będący najważniejszym składnikiem sałatki jarzynowej, ale przede wszystkim niesiemy pewne wartości dla wielu rodzin – np. te związane ze spędzaniem wspólnego czasu, tak przy jedzeniu, jak i przygotowaniu tradycyjnych potraw. W Kielcach, skąd pochodzimy, rodzinne przygotowywanie tego smakołyku to wręcz osobna tradycja. W kuchni spotykają się wówczas niemal całe pokolenia: od dziadków, przez rodziców, na młodych pokoleniach dzieci i wnucząt kończąc. To piękny i bardzo potrzebny zwyczaj </w:t>
      </w:r>
      <w:r>
        <w:rPr>
          <w:rFonts w:ascii="calibri" w:hAnsi="calibri" w:eastAsia="calibri" w:cs="calibri"/>
          <w:sz w:val="24"/>
          <w:szCs w:val="24"/>
        </w:rPr>
        <w:t xml:space="preserve"> – powiedział Zbigniew Mojecki, Zastępca Prezesa ds. Handlowych, związany z WSP Społem od ponad 20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Majonez Kielecki choć w małym stopniu pomaga wszystkich spotkać przy wspólnym stole, niezależnie od pokolenia czy poglądów. Wszystkim miłośnikom tradycyjnej kuchni polskiej i nie tylko, życzymy wszystkiego dobrego w te Święta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groszkiem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ile gospodyń, tyle interpretacji sałatki jarzynowej. Nic dziwnego, że od lat konsumenci toczą zażarte „wojny” na smaki i opinie, ponieważ część uważa, że prawdziwa sałatka musi być z groszkiem, dla innych zaś to całkowicie zbyteczny dodatek. Nie ma jednej prawidłowej odpowiedzi i wszystko sprowadza się do kwestii indywidualnych gustów. Jednakże, rzeczone warzywo może wzbogacić jej smak i dodać chrupiącej konsystencji. Stanowi on również cenne źródło białka roślinnego i błonnika. Co by jednak nie mówić i jakich argumentów nie używaliby „groszkowi oponenci” tradycyjna „kielecka” sałatka jarzynowa nie może się bez niego obejść. WSP Społem dzieli się zatem ze swoimi czytelnikami tym wyjątkowym przepisem.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Tradycyjny przepis na sałatkę jarzynową z majonezem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pietruszki (korzeń)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małego selera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2/3 puszki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ogórki kiszone, nie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obrane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Majonez Kielecki (3-4 czubate łyżki)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Musztarda Kielecka delikatesowa (2 łyżeczki do smaku)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garnka wkładamy wszystkie warzywa, bez ich obierania. Następnie zalewamy zimną wodą, solimy i gotujemy przez ok 30 minut. Po tym czasie, kiedy ostygną, wspólnie z pomocnikami obieramy je nożykiem, kroimy w drobną kosteczkę i całość wrzucamy do dużej miski (pamiętajmy, by ogórka kiszonego odsączyć z wody i dodać na końcu). Na końcu dodajemy sosy: Musztardę oraz Majonez Kielecki, a następnie przyprawiamy do smaku. Tradycyjna sałatka jarzynowa najlepiej smakuje, jak „przegryzie się”.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2025-11-07T11:13:22+01:00</dcterms:created>
  <dcterms:modified xsi:type="dcterms:W3CDTF">2025-11-07T11:13:22+01:00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