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Gruszka Sticky Rice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sprzyja deserom podawanym na ciepło, które wykorzystują dojrzałe owoce i tworzą wyraziste połączenia smaków. Coraz częściej w takich propozycjach pojawiają się inspiracje zaczerpnięte z kuchni azjatyckiej, w której ryż o delikatnej strukturze łączy się ze słodkimi dodatkami. Gruszka Sticky Rice wpisuje się w ten kierunek, pozostając jednocześnie prostym domowym deserem opartym na łatwo dostępnych składnikach.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przepisie kleisty, jaśminowy ryż podawany jest z gruszkami przygotowanymi z dodatkiem mleczka kokosowego i przypraw. Ważnym elementem receptury jest Cukier Trzcinowy Diamant, jego subtelna nuta melasy podkreśla smak owoców, nadając całości lekką słodycz. To nieskomplikowane, a efektowne danie, które zabierze nas w kulinarną podróż.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Ryż: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100 g ryżu jaśminowego</w:t>
      </w:r>
    </w:p>
    <w:p>
      <w:r>
        <w:rPr>
          <w:rFonts w:ascii="calibri" w:hAnsi="calibri" w:eastAsia="calibri" w:cs="calibri"/>
          <w:sz w:val="24"/>
          <w:szCs w:val="24"/>
        </w:rPr>
        <w:t xml:space="preserve"> 150 ml mleka kokosowego</w:t>
      </w:r>
    </w:p>
    <w:p>
      <w:r>
        <w:rPr>
          <w:rFonts w:ascii="calibri" w:hAnsi="calibri" w:eastAsia="calibri" w:cs="calibri"/>
          <w:sz w:val="24"/>
          <w:szCs w:val="24"/>
        </w:rPr>
        <w:t xml:space="preserve"> 2 łyżki Cukru Trzcinowego Diamant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Gruszki: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 duża dojrzała gruszka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łyżka Cukru Trzcinowego Diamant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łyżka masła</w:t>
      </w:r>
    </w:p>
    <w:p>
      <w:r>
        <w:rPr>
          <w:rFonts w:ascii="calibri" w:hAnsi="calibri" w:eastAsia="calibri" w:cs="calibri"/>
          <w:sz w:val="24"/>
          <w:szCs w:val="24"/>
        </w:rPr>
        <w:t xml:space="preserve"> ½ łyżeczki cynamonu</w:t>
      </w:r>
    </w:p>
    <w:p>
      <w:r>
        <w:rPr>
          <w:rFonts w:ascii="calibri" w:hAnsi="calibri" w:eastAsia="calibri" w:cs="calibri"/>
          <w:sz w:val="24"/>
          <w:szCs w:val="24"/>
        </w:rPr>
        <w:t xml:space="preserve"> kilka kropli soku z cytryny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Dodatki: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prażony sezam, wiórki kokosowe</w:t>
      </w:r>
    </w:p>
    <w:p>
      <w:r>
        <w:rPr>
          <w:rFonts w:ascii="calibri" w:hAnsi="calibri" w:eastAsia="calibri" w:cs="calibri"/>
          <w:sz w:val="24"/>
          <w:szCs w:val="24"/>
        </w:rPr>
        <w:t xml:space="preserve"> parę listków mięty</w:t>
      </w:r>
    </w:p>
    <w:p>
      <w:r>
        <w:rPr>
          <w:rFonts w:ascii="calibri" w:hAnsi="calibri" w:eastAsia="calibri" w:cs="calibri"/>
          <w:sz w:val="24"/>
          <w:szCs w:val="24"/>
        </w:rPr>
        <w:t xml:space="preserve"> odrobina mleka kokosowego do polania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Ugotuj ryż zgodnie z instrukcją na opakowaniu, wydłużając czas o 3 minuty. W rondelku podgrzej mleko kokosowe z Cukrem Trzcinowym Diamant. Wymieszaj gorący ryż z mlekiem kokosowym, pozostawiając odrobinę do polania na końcu. Przykryj i odstaw na 10–15 minut, aby wchłonął mleczko.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Pokrój gruszkę w cienkie plastry. Na patelni rozgrzej masło, dodaj cukier trzcinowy, cynamon i kilka kropli soku z cytryny. Pozwól mieszance lekko się skarmelizować, wrzuć gruszki i smaż 2–3 minuty, aż zmiękną i zyskają złoty odcień.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talerzu ułóż porcję kleistego ryżu i połóż ciepłe karmelizowane gruszki. Polej resztą mleka kokosowego. Posyp prażonym sezamem i wiórkami kokosowymi, udekoruj listkiem mięty.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Gruszka Sticky Rice to deser, który dobrze uzupełnia menu inspirowane kuchniami Azji Południowo-Wschodniej. Sprawdzi się jako łagodniejsze zakończenie kolacji opartej na pikantnych lub aromatycznych daniach, tworząc spójny finał takiej kompozycji.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kulinarnych z wykorzystaniem produktów Diamant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2026-06-29T09:17:01+02:00</dcterms:created>
  <dcterms:modified xsi:type="dcterms:W3CDTF">2026-06-29T09:17:01+02:00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