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walczy z rakiem w Kielcach!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Wytwórcza Spółdzielnia Pracy „Społem” ponownie pokazała swoje wielkie serce. Tym razem producent znanego w całym regionie Majonezu Kieleckiego wesprze piknik, podczas którego w dniach 29-30 lipca będzie można skorzystać z usług medycznych wspierających wykrywalność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Świętokrzyskim Centrum Onkologii oraz świętokrzyskim oddziałem NFZ, Fundacja Pokonaj Raka organizuje niebawem dwa pikniki zdrowia. Mieszkańcy województwa skorzystają z szeregu badań profilaktycznych oraz skonsultują wyniki z różnymi specjalistami np. dermatologiem, który zbada znamiona pod kątem wykrycia czerniaka.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dofinansowane zostało przez WSP Społem i odbędzie się w dniach: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29 lipca br. na Rynku w Kielcach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lipca br. w Pińczowie, przy MOSIR.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już nasz III piknik zdrowia. Tym wydarzeniem chcemy pokazać piękno ziemi świętokrzyskiej, szerzyć świadomość prozdrowotną jej mieszkańców oraz promować przemysł gospodarczy ziemi regionu –</w:t>
      </w:r>
      <w:r>
        <w:rPr>
          <w:rFonts w:ascii="calibri" w:hAnsi="calibri" w:eastAsia="calibri" w:cs="calibri"/>
          <w:sz w:val="24"/>
          <w:szCs w:val="24"/>
        </w:rPr>
        <w:t xml:space="preserve"> mówiła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Gulczyńska, Prezes Fundacji „Pokonaj raka”.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Wydarzenie zostało wsparte patronatem Wojewody Świętokrzyskiego, Marszałka Województwa oraz Burmistrza Pińczowa</w:t>
      </w:r>
      <w:r>
        <w:rPr>
          <w:rFonts w:ascii="calibri" w:hAnsi="calibri" w:eastAsia="calibri" w:cs="calibri"/>
          <w:sz w:val="24"/>
          <w:szCs w:val="24"/>
        </w:rPr>
        <w:t xml:space="preserve"> – dodaje prezes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kieleckiego lidera FMCG, właściciela marki Majonezu Kieleckiego, nie jest obojętne zdrowie najbliższej mu społeczności, dlatego zarząd jednogłośnie zdecydował o wsparciu inicjatywy. Sponsoring pikniku to idealna okazja do szerzenia wiedzy, dzielenia się spostrzeżeniami i integrowania. Część środków, która została przekazana Fundacji, zasili działania promocyjne wydarzenia, m.in. zakup gadżetów i koszulek, a także dofinansowanie spływu kajakowego rzeką Nida dla uczestników pikniku.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zbliżającym się pikniku zdrowia przeczytają państwo na profilu FB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https://www.facebook.com/pokonajraka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okonaj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2025-11-27T22:06:01+01:00</dcterms:created>
  <dcterms:modified xsi:type="dcterms:W3CDTF">2025-11-27T22:06:01+01:00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