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Gulasz na jesienne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temperatura spada, częściej wybieramy potrawy, które nie tylko sycą, ale też rozgrzewają i poprawiają nastrój. Takie, które mają głęboki smak, aromat przypraw i są proste do przygotowania. Ćwikła z chrzanem i Chrzan Luksusowy od WSP „Społem” doskonale wpisują się w ten klimat. Te dodatki podkreślają charakter dań mięsnych oraz warzywnych, wprowadzając do kuchni nutę tradycji w nowoczesnym wydaniu.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posiłek nie wymaga wielu składników ani długiego przebywania w kuchni. Wystarczy kilka produktów i solidny garnek, by stworzyć gulasz pełen aromatu i głębi. Dodatek Ćwikły z chrzanem nada potrawie lekko słodki ton, a Chrzan Luksusowy wniesie pikantną nutę, która ożywi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Rozgrzewający gulasz wołowy z chrzanem i pieczonymi burakami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500 g wołowiny (najlepiej łopatka)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 buraki</w:t>
      </w:r>
    </w:p>
    <w:p>
      <w:r>
        <w:rPr>
          <w:rFonts w:ascii="calibri" w:hAnsi="calibri" w:eastAsia="calibri" w:cs="calibri"/>
          <w:sz w:val="24"/>
          <w:szCs w:val="24"/>
        </w:rPr>
        <w:t xml:space="preserve"> 1 marchewka</w:t>
      </w:r>
    </w:p>
    <w:p>
      <w:r>
        <w:rPr>
          <w:rFonts w:ascii="calibri" w:hAnsi="calibri" w:eastAsia="calibri" w:cs="calibri"/>
          <w:sz w:val="24"/>
          <w:szCs w:val="24"/>
        </w:rPr>
        <w:t xml:space="preserve"> 1 cebula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łyżki Ćwikły z chrzanem WSP „Społem”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Chrzanu Luksusowego WSP „Społem”</w:t>
      </w:r>
    </w:p>
    <w:p>
      <w:r>
        <w:rPr>
          <w:rFonts w:ascii="calibri" w:hAnsi="calibri" w:eastAsia="calibri" w:cs="calibri"/>
          <w:sz w:val="24"/>
          <w:szCs w:val="24"/>
        </w:rPr>
        <w:t xml:space="preserve"> 1 szklanka bulionu warzywnego lub mięsnego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koncentratu pomidorowego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majeranku</w:t>
      </w:r>
    </w:p>
    <w:p>
      <w:r>
        <w:rPr>
          <w:rFonts w:ascii="calibri" w:hAnsi="calibri" w:eastAsia="calibri" w:cs="calibri"/>
          <w:sz w:val="24"/>
          <w:szCs w:val="24"/>
        </w:rPr>
        <w:t xml:space="preserve"> olej do smażenia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Mięso pokroić w kostkę, oprószyć przyprawami i obsmażyć na rozgrzanym oleju. Dodać cebulę oraz czosnek, smażyć do zeszklenia. Marchew i buraki pokroić w mniejsze kawałki, przełożyć do garnka z mięsem. Wlać bulion, dodać koncentrat pomidorowy i majeranek. Dusić pod przykryciem około 1,5 godziny, aż mięso stanie się miękkie. Pod koniec połączyć z Ćwikłą z chrzanem i Chrzanem Luksusowym. Podawać z kaszą gryczaną lub ziemniaczanym purée.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Gulasz najlepiej smakuje po kilku godzinach, gdy składniki się przegryzą, a sos nabierze głębszego koloru. To danie, które warto przygotować także z wyprzedzeniem, po odgrzaniu zachowuje intensywny aromat i równie dobrze komponuje się z kluskami śląskimi, pieczonymi warzywami lub świeżym chlebem.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tych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2026-04-25T10:30:02+02:00</dcterms:created>
  <dcterms:modified xsi:type="dcterms:W3CDTF">2026-04-25T10:30:02+02:00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