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Smak wiosny zamknięty w słoikach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nadejściem cieplejszych dni, coraz chętniej sięgamy po świeże warzywa, które teraz smakują najlepiej. O tej porze roku na stołach królują młoda kapusta, rzodkiewki czy koper. Warto wykorzystać ich kruchość i delikatny aromat, przygotowując domowe przetwory, które przypomną o wiosennych chwilach nawet wtedy, gdy sezon na nowalijki minie.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Ocet Spirytusowy 10% od WSP „Społem” to niezastąpiony składnik takich przetworów. Jego skład i intensywny aromat doskonale podkreślają naturalny smak warzyw, nadając przetworom wyjątkowego charakteru. Sprawdzi się on nie tylko do przygotowania tradycyjnych ogórków konserwowych, lecz także w bardziej nietypowych połączeniach – np. w młodej kapuście z dodatkiem rzodkiewki i koperku. Oto prosty przepis na wiosenne weki, które niejednego zaskoczą.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Kapusta z rzodkiewką i koperkiem w zalewie octowej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 (na 2 słoiki 500 ml):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mała główka młodej kapusty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pęczek rzodkiewek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pęczek koperku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soli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cukru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Zalewa: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500 ml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150 ml Octu Spirytusowego 10% WSP „Społem”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soli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cukru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ziarna ziela angielskiego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liście laurowe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kilka ziaren czarnego pieprzu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r>
        <w:rPr>
          <w:rFonts w:ascii="calibri" w:hAnsi="calibri" w:eastAsia="calibri" w:cs="calibri"/>
          <w:sz w:val="24"/>
          <w:szCs w:val="24"/>
        </w:rPr>
        <w:t xml:space="preserve"> Kapustę drobno poszatkuj, rzodkiewki pokrój w cienkie plasterki, a koperek posiekaj. Wymieszaj warzywa w dużej misce, dodaj łyżkę soli i łyżeczkę cukru, odstaw na 20 minut, aby puściły sok. W międzyczasie przygotuj zalewę: zagotuj wodę z octem, przyprawami, solą i cukrem. Warzywa przełóż do wyparzonych słoików, delikatnie ubijając. Zalej gorącą zalewą, szczelnie zakręć i odstaw do góry dnem, aż ostygną. Przechowuj w chłodnym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kapusta z rzodkiewką i koperkiem to świetny dodatek do wiosennych obiadów, sałatek czy kanapek. Dzięki użyciu Octu Spirytusowego 10% WSP „Społem” zachowuje intensywny smak i świeży aromat.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przepisów i produktów WSP „Społem”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2026-09-05T10:39:52+02:00</dcterms:created>
  <dcterms:modified xsi:type="dcterms:W3CDTF">2026-09-05T10:39:52+02:00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