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Rodzina Słodkich zachęca do letniego żelowania i udziału w konkursach!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letni to czas spędzany głównie w plenerze: na działce, nad jeziorem, u babci na wsi… Bliskość przyrody pozwala nam korzystać z naturalnych owoców i warzyw – darów natury. Tak bardzo chcielibyśmy zatrzymać je na dłużej… I jest na to sposób! Możemy zamknąć składniki w słoikach, a jesienią i zimą wspominać ten ciepły czas z bliskimi. Do tego zachęca marka Diamant wraz z rodziną Słodkich.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Sposobem na zachowanie wspomnień z lata jest skorzystanie z dobroci natury i zrobienie samodzielnie dżemów. Tak przygotowane słoiki można potem otworzyć podczas zimniejszych miesięcy i znowu poczuć smak i zapach lata. Co ważne, przetwory możesz łatwo przygotować z rodziną, do czego zachęca w najnowszej akcji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Wkręć się w letnie żelowanie</w:t>
      </w:r>
      <w:r>
        <w:rPr>
          <w:rFonts w:ascii="calibri" w:hAnsi="calibri" w:eastAsia="calibri" w:cs="calibri"/>
          <w:sz w:val="24"/>
          <w:szCs w:val="24"/>
        </w:rPr>
        <w:t xml:space="preserve"> słodka rodzinka, bohaterzy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ostatniego spotu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Diamant. Udowadniają oni, że gotowanie z cukrami żelującymi jest szybkie (kilka minut i gotowe), ale i naturalne: bez zbędnych konserwantów i sztucznych substancji. To także świetny sposób na wspólne spędzenie czasu 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promocji akcji stworzono obszerną bazę przepisów, których z pewnością konsumenci nie znajdą w tradycyjnych książkach kucharskich. Wspólnie z marką Diamant można przygotować m.in. dżem czosnkowy, chutney z mango i chilli czy konfiturę z białą czekoladą. To tylko zajawka pyszności, resztę znajdą Państwo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akcje wspierane są przez działania influnecer-marketingowe oraz kampanie displayowe. W social mediach też sporo się dzieje: megaowocowe kreacje video znaleźć można m.in. na Facebooku, Instagramie, YouTube i TikToku. Dodatkowo producent organizuje także konkursy, w którym do wygrania pastelowe AGD od marki SMEG, a także moc gadżetów brandowanych hasłem SłodkieŁączy. Najbliższy konkurs ruszy już w sierpniu.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Najbliższy konkurs znaleźć można na profilu SM: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https://www.facebook.com/slodkielaczy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NeF7y0pBjs" TargetMode="External"/><Relationship Id="rId8" Type="http://schemas.openxmlformats.org/officeDocument/2006/relationships/hyperlink" Target="https://www.diamant.pl/wkrec-sie-w-letnie-zelowanie" TargetMode="External"/><Relationship Id="rId9" Type="http://schemas.openxmlformats.org/officeDocument/2006/relationships/hyperlink" Target="https://www.facebook.com/slodkielac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2026-11-06T21:28:27+01:00</dcterms:created>
  <dcterms:modified xsi:type="dcterms:W3CDTF">2026-11-06T21:28:27+01:00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