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klasyka zyskuje funkcjonalny charakter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nowalijkowym, warto sięgać po dodatki, które wnoszą coś więcej niż tylko smak. Majonez Kielecki Omega-3 od WSP „Społem” łączy sprawdzoną recepturę z wysoką zawartością nienasyconych kwasów tłuszczowych omega-3, odpowiadając na potrzeby tych, którzy cenią racjonalne odżywianie i wysoką jakość.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produkt stworzony z myślą o codziennym gotowaniu – niezastąpiony tam, gdzie majonez gra główną rolę: w sałatkach, pastach czy jajkach faszerowanych. Sprawdzi się również jako baza do sosów i dipów, dodatek do pieczonych warzyw albo element wytrawnych przekąsek podawanych na zimno. Gęsta konsystencja ułatwia precyzyjne nakładanie i dekorowanie, co docenią zarówno domowi kucharze, jak i miłośnicy estetycznych detali na talerzu.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propozycji, która dobrze pokazuje możliwości Majonezu Kieleckiego Omega -3, są mini tartaletki z kremem z zielonego groszku – efektowna, a zarazem bardzo prosta przystawka.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(na ok. 12 sztuk):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12 gotowych kruchych tartaletek</w:t>
      </w:r>
    </w:p>
    <w:p>
      <w:r>
        <w:rPr>
          <w:rFonts w:ascii="calibri" w:hAnsi="calibri" w:eastAsia="calibri" w:cs="calibri"/>
          <w:sz w:val="24"/>
          <w:szCs w:val="24"/>
        </w:rPr>
        <w:t xml:space="preserve"> – 1 szklanka zielonego groszku (świeżego lub mrożonego)</w:t>
      </w:r>
    </w:p>
    <w:p>
      <w:r>
        <w:rPr>
          <w:rFonts w:ascii="calibri" w:hAnsi="calibri" w:eastAsia="calibri" w:cs="calibri"/>
          <w:sz w:val="24"/>
          <w:szCs w:val="24"/>
        </w:rPr>
        <w:t xml:space="preserve"> – 1 łyżka Majonezu Kieleckiego Omega-3</w:t>
      </w:r>
    </w:p>
    <w:p>
      <w:r>
        <w:rPr>
          <w:rFonts w:ascii="calibri" w:hAnsi="calibri" w:eastAsia="calibri" w:cs="calibri"/>
          <w:sz w:val="24"/>
          <w:szCs w:val="24"/>
        </w:rPr>
        <w:t xml:space="preserve"> – 1 łyżeczka soku z cytryny</w:t>
      </w:r>
    </w:p>
    <w:p>
      <w:r>
        <w:rPr>
          <w:rFonts w:ascii="calibri" w:hAnsi="calibri" w:eastAsia="calibri" w:cs="calibri"/>
          <w:sz w:val="24"/>
          <w:szCs w:val="24"/>
        </w:rPr>
        <w:t xml:space="preserve"> – sól i pieprz do smaku</w:t>
      </w:r>
    </w:p>
    <w:p>
      <w:r>
        <w:rPr>
          <w:rFonts w:ascii="calibri" w:hAnsi="calibri" w:eastAsia="calibri" w:cs="calibri"/>
          <w:sz w:val="24"/>
          <w:szCs w:val="24"/>
        </w:rPr>
        <w:t xml:space="preserve"> – kilka listków mięty lub rukoli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Groszek ugotuj do miękkości, ostudź i zmiksuj z majonezem oraz sokiem z cytryny na jednolitą masę. Dopraw solą i pieprzem. Gotowy krem przełóż do rękawa cukierniczego i napełnij tartaletki. Udekoruj świeżymi ziołami.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połączenie łagodnej słodyczy groszku z wyrazistym smakiem majonezu pokazuje, że znane składniki mogą nabrać nowego charakteru – funkcjonalnego, smacznego i estetycznego zarazem.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i informacji o produktach WSP „Społem”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2026-07-16T16:09:40+02:00</dcterms:created>
  <dcterms:modified xsi:type="dcterms:W3CDTF">2026-07-16T16:09:40+02:00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