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słodkie pomaga w te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Świąteczne przygotowanie deserów, wspólne dekorowanie pierniczków czy własnoręcznie wykonane prezenty dla najbliższych – niemal każdy z nas czeka na te ciepłe, rodzinne momenty. Wie o tym marka Diamant, która ponownie przybliża nas do tych chwil zachęcając nie tylko do słodkich, kulinarnych wariacji, ale i do wsparcia dzieci i młodzieży pod opieką Stowarzyszenia SOS Wioski Dziecięce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</w:t>
      </w:r>
      <w:r>
        <w:rPr>
          <w:rFonts w:ascii="calibri" w:hAnsi="calibri" w:eastAsia="calibri" w:cs="calibri"/>
          <w:sz w:val="24"/>
          <w:szCs w:val="24"/>
          <w:b/>
        </w:rPr>
        <w:t xml:space="preserve">Słodkie Łączy na Święta </w:t>
      </w:r>
      <w:r>
        <w:rPr>
          <w:rFonts w:ascii="calibri" w:hAnsi="calibri" w:eastAsia="calibri" w:cs="calibri"/>
          <w:sz w:val="24"/>
          <w:szCs w:val="24"/>
        </w:rPr>
        <w:t xml:space="preserve">producent cukru,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oferujący najszersze portfolio asortymentu cukrowego na polskim rynku, ponownie przekazuje wsparcie finansowe dla podopiecznych Stowarzyszenia SOS Wioski Dziecięce w Polsce. W ramach najnowszej akcji Diamant propaguje misję SOS Wiosek Dziecięcych, żeby wywołać uśmiech na twarzach dzieci i osłodzić im przedświąteczny czas. Oprócz wsparcia finansowego Diamant wraz z całą firmą wciela się w rolę Świętego Mikołaja, który podaruje dzieciom z SOS Wiosek Dziecięcych wór wymarzonych prezentów. Prezenty zostały przygotowane indywidualnie dla każdego dziecka w odpowiedzi na ich bardzo poruszające listy. A znalazły się w nich nie tylko prośby o zabawki czy artykuły szkolne, ale też o rzeczy najważniejsze – zdrowie opiekunów oraz bliskość i miłość rodziny, której na co dzień brak lub która doświadcza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łezką w oku czytaliśmy kilkadziesiąt nadesłanych do nas listów, wykonanych własnoręcznie przez dzieci w wieku 3-12 lat. To poruszające, jak dojrzałe są ich życzenia i jak mało dzieci oczekują w kwestii materialnej. By czuć się szczęśliwe potrzebują przede wszystkim wsparcia drugiego człowieka i ciepła rodzinnego. Dlatego tym chętniej przekazujemy wsparcie finansowe w kwocie 20 000 zł dla podopiecznych SOS Wiosek Dziecięcych oraz organizujemy dla nich mikołajkowe popołudnie</w:t>
      </w:r>
      <w:r>
        <w:rPr>
          <w:rFonts w:ascii="calibri" w:hAnsi="calibri" w:eastAsia="calibri" w:cs="calibri"/>
          <w:sz w:val="24"/>
          <w:szCs w:val="24"/>
        </w:rPr>
        <w:t xml:space="preserve"> – powiedziała Kamila Sikorska, brand manager marki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prezenty zostaną przygotowane wspólnie z pracownikami Pfeifer &amp; Langen Polska S.A. (właściciela marki Diamant) i przekazane do jednego z programów SOS Wiosek Dziecięcych. Aby zaktywizować dzieci do wspólnych, przedświątecznych chwil Diamant zorganizuje dla dzieci także mikołajkowe warsztaty ze słodkimi wypiekami.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to kolejna odsłona wsparcia Pfeifer &amp; Langen Polska S.A na rzecz misji Stowarzyszenia. Po udanej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Drobna, Wielka Moc</w:t>
      </w:r>
      <w:r>
        <w:rPr>
          <w:rFonts w:ascii="calibri" w:hAnsi="calibri" w:eastAsia="calibri" w:cs="calibri"/>
          <w:sz w:val="24"/>
          <w:szCs w:val="24"/>
        </w:rPr>
        <w:t xml:space="preserve"> producent chce ponownie zachęcić konsumentów do wybierania produktów z logo Diamant z przekazem: przygotowując słodkie świąteczne dania z cukrem Diamant przyczyniasz się do pomocy potrzebującym dzieciom. Im większa będzie aktywność konsumentów na polu sprzedażowym, tym więcej wsparcia charytatywnego Diamant przekaże na rzecz dzieci w potrzebie w kolejne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SOS Wioski Dziecięce w Polsce to organizacja dobroczynna, która opiekuje się opuszczonymi i osieroconymi dziećmi oraz tymi z rodzin w kryzysie w ramach Programu Umacniania Rodziny -„SOS Rodzinie”. Działa ona w Polsce od 1984 r. i ma pod opieką 1566 dzieci i młodzieży. Jest też częścią międzynarodowej organizacji SOS Children’s Villages działającej w 137 krajach. Polskie Stowarzyszenie wspiera także dzieci i ich rodziny w trudnej sytuacji w Zimbabwe i Kamerunie.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innych działaniach marki Diamant na rzecz Stowarzyszenia SOS Wioski Dziecięce w Polsce, ale i moc świątecznych inspiracji oraz muzyczną playlistę Spotify (idealną do świątecznych wypieków z rodziną) znajdą Państwo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www.zima.slodkielaczy.pl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ima.slodkielacz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2026-07-09T19:20:00+02:00</dcterms:created>
  <dcterms:modified xsi:type="dcterms:W3CDTF">2026-07-09T19:20:00+02:00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