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Majonez Kielecki z żółtek jaj wyłącznie od kur z chowu ściółkowego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Wytwórcza Spółdzielnia Pracy „Społem” całkowicie wycofała się z użycia żółtek jaj pochodzących od kur z chowu klatkowego, wyprzedzając swój wcześniejszy plan o 15 miesięcy. Już teraz Majonez Kielecki wytwarzany jest wyłącznie na bazie żółtek jajek wywodzących się od kur z chowu ściółkowego. To krok, który pokazuje zaangażowanie firmy w dbałość o dobrostan zwierząt oraz kontynuację strategii, którą ogłoszono w maju 2018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 października, z okazji Światowego Dnia Jaj, warto zwrócić uwagę na ich niezwykłą wszechstronność i znaczenie w naszej codziennej diecie. To także doskonały moment, by spojrzeć na zmiany, jakie zachodzą w produkcji żywności. Konsumenci są coraz bardziej świadomi i niezwykle ważny staje się dla nich dobrostan zwierząt. WSP „Społem” odpowiada na te oczekiwania, wprowadzając nowe standardy – od teraz kultowy Majonez Kielecki, wytwarzany jest wyłącznie z żółtek jaj pochodzących od kur z chowu ściółkowego. To krok, który podkreśla zaangażowanie firmy w zrównoważony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 od kilku lat w naszej ofercie znajdują się majonezy produkowane bez użycia żółtek z jajek typu „3”, takie jak Majonez Kielecki Omega-3, Majonez Kielecki Lekki, Majonez Kielecki z papryką chipotle czy Majonez Kielecki w plastikowych opakowaniach. Obecnie możemy z dumą powiedzieć, że całkowicie wyeliminowaliśmy ten składnik ze wszystkich naszych wyrobów, w tym również z tradycyjnego Majonezu Kieleckiego w szklanych słoikach. Co więcej, osiągnęliśmy ten cel 15 miesięcy wcześniej, niż pierwotnie planowaliśmy. To znaczący krok, który podkreśla nasze zaangażowanie w dbałość o dobrostan zwierząt i realizację zobowiązań wobec konsumentów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Adam Jamróz,</w:t>
      </w:r>
      <w:r>
        <w:rPr>
          <w:rFonts w:ascii="calibri" w:hAnsi="calibri" w:eastAsia="calibri" w:cs="calibri"/>
          <w:sz w:val="24"/>
          <w:szCs w:val="24"/>
        </w:rPr>
        <w:t xml:space="preserve"> Prezes Zarządu WSP „Społem”.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 maja 2018 roku firma zdeklarowała, że w trosce o dobrostan i los zwierząt hodowlanych do końca 2025 roku wdroży nowe rozwiązania produkcyjne, które zaowocują całkowitym wycofywaniem surowców pochodzących od kur z chowu klatkowego. Warto także zaznaczyć, że zmiana pochodzenia używanych żółtek nie wpłynie na smak ani skład Majonezu Kieleckiego – jego receptura pozostaje taka, jak dotychczas. Wciąż bazuje na najwyższej jakości składnikach, które od lat sprawiają, że jest to wyborny dodatek do wszelkiego rodzaju sałatek, kanapek, frytek czy tostów.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Majonez Kielecki to jeden z najchętniej wybieranych majonezów w Polsce, który zyskał uznanie zarówno w kraju, jak i za granicą. Jego tradycyjna receptura, będąca podstawą Polskiej Normy majonezu, niezmiennie cieszy się zaufaniem konsumentów oraz kulinarnych ekspertów od pokoleń.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2026-10-08T15:28:38+02:00</dcterms:created>
  <dcterms:modified xsi:type="dcterms:W3CDTF">2026-10-08T15:28:38+02:00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