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Majonez Kielecki z żółtek jaj wyłącznie od kur z chowu ściółkowego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Wytwórcza Spółdzielnia Pracy „Społem” całkowicie wycofała się z użycia żółtek jaj pochodzących od kur z chowu klatkowego, wyprzedzając swój wcześniejszy plan o 15 miesięcy. Już teraz Majonez Kielecki wytwarzany jest wyłącznie na bazie żółtek jajek wywodzących się od kur z chowu ściółkowego. To krok, który pokazuje zaangażowanie firmy w dbałość o dobrostan zwierząt oraz kontynuację strategii, którą ogłoszono w maju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 października, z okazji Światowego Dnia Jaj, warto zwrócić uwagę na ich niezwykłą wszechstronność i znaczenie w naszej codziennej diecie. To także doskonały moment, by spojrzeć na zmiany, jakie zachodzą w produkcji żywności. Konsumenci są coraz bardziej świadomi i niezwykle ważny staje się dla nich dobrostan zwierząt. WSP „Społem” odpowiada na te oczekiwania, wprowadzając nowe standardy – od teraz kultowy Majonez Kielecki, wytwarzany jest wyłącznie z żółtek jaj pochodzących od kur z chowu ściółkowego. To krok, który podkreśla zaangażowanie firmy w zrównoważony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od kilku lat w naszej ofercie znajdują się majonezy produkowane bez użycia żółtek z jajek typu „3”, takie jak Majonez Kielecki Omega-3, Majonez Kielecki Lekki, Majonez Kielecki z papryką chipotle czy Majonez Kielecki w plastikowych opakowaniach. Obecnie możemy z dumą powiedzieć, że całkowicie wyeliminowaliśmy ten składnik ze wszystkich naszych wyrobów, w tym również z tradycyjnego Majonezu Kieleckiego w szklanych słoikach. Co więcej, osiągnęliśmy ten cel 15 miesięcy wcześniej, niż pierwotnie planowaliśmy. To znaczący krok, który podkreśla nasze zaangażowanie w dbałość o dobrostan zwierząt i realizację zobowiązań wobec konsumentów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Adam Jamróz,</w:t>
      </w:r>
      <w:r>
        <w:rPr>
          <w:rFonts w:ascii="calibri" w:hAnsi="calibri" w:eastAsia="calibri" w:cs="calibri"/>
          <w:sz w:val="24"/>
          <w:szCs w:val="24"/>
        </w:rPr>
        <w:t xml:space="preserve"> Prezes Zarządu WSP „Społem”.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 maja 2018 roku firma zdeklarowała, że w trosce o dobrostan i los zwierząt hodowlanych do końca 2025 roku wdroży nowe rozwiązania produkcyjne, które zaowocują całkowitym wycofywaniem surowców pochodzących od kur z chowu klatkowego. Warto także zaznaczyć, że zmiana pochodzenia używanych żółtek nie wpłynie na smak ani skład Majonezu Kieleckiego – jego receptura pozostaje taka, jak dotychczas. Wciąż bazuje na najwyższej jakości składnikach, które od lat sprawiają, że jest to wyborny dodatek do wszelkiego rodzaju sałatek, kanapek, frytek czy tostów.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Majonez Kielecki to jeden z najchętniej wybieranych majonezów w Polsce, który zyskał uznanie zarówno w kraju, jak i za granicą. Jego tradycyjna receptura, będąca podstawą Polskiej Normy majonezu, niezmiennie cieszy się zaufaniem konsumentów oraz kulinarnych ekspertów od pokoleń.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2026-08-23T19:38:20+02:00</dcterms:created>
  <dcterms:modified xsi:type="dcterms:W3CDTF">2026-08-23T19:38:20+02:00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